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C24573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A37DA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tabs>
          <w:tab w:val="left" w:pos="1665"/>
        </w:tabs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A37DAB" w:rsidRDefault="00A37DAB" w:rsidP="00A37DAB">
      <w:pPr>
        <w:pStyle w:val="Default"/>
        <w:rPr>
          <w:rFonts w:ascii="Arial Narrow" w:hAnsi="Arial Narrow"/>
          <w:sz w:val="16"/>
          <w:szCs w:val="16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u w:val="single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składane na podstawie art. 125 ust. </w:t>
      </w:r>
      <w:r w:rsidR="008702BE">
        <w:rPr>
          <w:rFonts w:ascii="Arial Narrow" w:hAnsi="Arial Narrow"/>
          <w:b/>
          <w:bCs/>
        </w:rPr>
        <w:t>1 ustawy z dnia 11 września 2022</w:t>
      </w:r>
      <w:r>
        <w:rPr>
          <w:rFonts w:ascii="Arial Narrow" w:hAnsi="Arial Narrow"/>
          <w:b/>
          <w:bCs/>
        </w:rPr>
        <w:t xml:space="preserve"> r.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CD2075" w:rsidRPr="00275445" w:rsidRDefault="00275445" w:rsidP="00275445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„Remont drogi powiatowej nr 3050P na odcinku Giewartów – Siernicze Małe”</w:t>
      </w:r>
    </w:p>
    <w:p w:rsidR="00A37DAB" w:rsidRDefault="00A37DAB" w:rsidP="00CD2075">
      <w:pPr>
        <w:pStyle w:val="Tekstpodstawowy21"/>
        <w:snapToGrid w:val="0"/>
        <w:spacing w:line="360" w:lineRule="auto"/>
        <w:jc w:val="left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A37DAB" w:rsidRDefault="00A37DAB" w:rsidP="00A37DA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A37DAB" w:rsidRDefault="00A37DAB" w:rsidP="00A37DAB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Oświadczam, że nie podlegam wykluczeniu z postępowania na podstawie art. 108 ust. 1 ustawy PZP.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>
        <w:rPr>
          <w:rFonts w:ascii="Arial Narrow" w:hAnsi="Arial Narrow"/>
          <w:sz w:val="23"/>
          <w:szCs w:val="23"/>
        </w:rPr>
        <w:t>dnia …………. r. …………………………………………………...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lastRenderedPageBreak/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D1149" w:rsidRDefault="003D1149"/>
    <w:sectPr w:rsidR="003D1149" w:rsidSect="003D1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2D" w:rsidRDefault="004D742D" w:rsidP="00057582">
      <w:pPr>
        <w:spacing w:after="0" w:line="240" w:lineRule="auto"/>
      </w:pPr>
      <w:r>
        <w:separator/>
      </w:r>
    </w:p>
  </w:endnote>
  <w:endnote w:type="continuationSeparator" w:id="1">
    <w:p w:rsidR="004D742D" w:rsidRDefault="004D742D" w:rsidP="0005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Rządowy Fundusz Polski Ład: Program Inwestycji Strategicznych</w:t>
    </w:r>
  </w:p>
  <w:p w:rsidR="00530910" w:rsidRDefault="005309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2D" w:rsidRDefault="004D742D" w:rsidP="00057582">
      <w:pPr>
        <w:spacing w:after="0" w:line="240" w:lineRule="auto"/>
      </w:pPr>
      <w:r>
        <w:separator/>
      </w:r>
    </w:p>
  </w:footnote>
  <w:footnote w:type="continuationSeparator" w:id="1">
    <w:p w:rsidR="004D742D" w:rsidRDefault="004D742D" w:rsidP="0005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2" w:rsidRDefault="00057582" w:rsidP="00057582">
    <w:pPr>
      <w:pStyle w:val="Nagwek"/>
      <w:jc w:val="right"/>
    </w:pPr>
    <w:r>
      <w:t xml:space="preserve">Załącznik. 3b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AB"/>
    <w:rsid w:val="00057582"/>
    <w:rsid w:val="00257643"/>
    <w:rsid w:val="00275445"/>
    <w:rsid w:val="003D1149"/>
    <w:rsid w:val="004A2EAD"/>
    <w:rsid w:val="004D742D"/>
    <w:rsid w:val="004E21D1"/>
    <w:rsid w:val="00530910"/>
    <w:rsid w:val="005C54D1"/>
    <w:rsid w:val="00630B77"/>
    <w:rsid w:val="008702BE"/>
    <w:rsid w:val="00892560"/>
    <w:rsid w:val="00990496"/>
    <w:rsid w:val="009E04A8"/>
    <w:rsid w:val="009E2ED3"/>
    <w:rsid w:val="00A37DAB"/>
    <w:rsid w:val="00AB14B6"/>
    <w:rsid w:val="00C24573"/>
    <w:rsid w:val="00CD2075"/>
    <w:rsid w:val="00D0429B"/>
    <w:rsid w:val="00D957E9"/>
    <w:rsid w:val="00E11795"/>
    <w:rsid w:val="00E75AC1"/>
    <w:rsid w:val="00EE6AF4"/>
    <w:rsid w:val="00F37F52"/>
    <w:rsid w:val="00F8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A37DA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5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2022-10-04T10:25:00Z</dcterms:created>
  <dcterms:modified xsi:type="dcterms:W3CDTF">2023-11-06T09:14:00Z</dcterms:modified>
</cp:coreProperties>
</file>