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0A" w:rsidRDefault="00FC510A" w:rsidP="00FC510A">
      <w:pPr>
        <w:rPr>
          <w:rFonts w:ascii="Arial Narrow" w:hAnsi="Arial Narrow"/>
        </w:rPr>
      </w:pPr>
      <w:r>
        <w:rPr>
          <w:rFonts w:ascii="Arial Narrow" w:hAnsi="Arial Narrow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FC510A" w:rsidRDefault="00FC510A" w:rsidP="00FC510A">
      <w:pPr>
        <w:rPr>
          <w:rFonts w:ascii="Arial Narrow" w:hAnsi="Arial Narrow"/>
        </w:rPr>
      </w:pPr>
    </w:p>
    <w:p w:rsidR="00FC510A" w:rsidRDefault="00FC510A" w:rsidP="00FC510A">
      <w:pPr>
        <w:rPr>
          <w:rFonts w:ascii="Arial Narrow" w:hAnsi="Arial Narrow"/>
        </w:rPr>
      </w:pPr>
      <w:r>
        <w:rPr>
          <w:rFonts w:ascii="Arial Narrow" w:hAnsi="Arial Narrow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FC510A" w:rsidRDefault="00FC510A" w:rsidP="00FC510A">
      <w:pPr>
        <w:rPr>
          <w:rFonts w:ascii="Arial Narrow" w:hAnsi="Arial Narrow"/>
        </w:rPr>
      </w:pPr>
    </w:p>
    <w:p w:rsidR="00FC510A" w:rsidRDefault="00FC510A" w:rsidP="00FC510A">
      <w:pPr>
        <w:rPr>
          <w:rFonts w:ascii="Arial Narrow" w:hAnsi="Arial Narrow"/>
        </w:rPr>
      </w:pPr>
      <w:r>
        <w:rPr>
          <w:rFonts w:ascii="Arial Narrow" w:hAnsi="Arial Narrow"/>
        </w:rPr>
        <w:t>Numer telefonu, email ....................................................................................................................................................................................</w:t>
      </w:r>
    </w:p>
    <w:p w:rsidR="00FC510A" w:rsidRDefault="00FC510A" w:rsidP="00FC510A">
      <w:pPr>
        <w:autoSpaceDE w:val="0"/>
        <w:autoSpaceDN w:val="0"/>
        <w:adjustRightInd w:val="0"/>
        <w:rPr>
          <w:rFonts w:ascii="Arial Narrow" w:hAnsi="Arial Narrow" w:cs="TTE22918B8t00"/>
        </w:rPr>
      </w:pPr>
    </w:p>
    <w:p w:rsidR="00FC510A" w:rsidRDefault="00FC510A" w:rsidP="00FC510A">
      <w:pPr>
        <w:pStyle w:val="Tekstpodstawowy"/>
        <w:kinsoku w:val="0"/>
        <w:overflowPunct w:val="0"/>
        <w:spacing w:before="69" w:line="348" w:lineRule="auto"/>
        <w:ind w:right="1808"/>
        <w:jc w:val="left"/>
        <w:rPr>
          <w:rFonts w:ascii="Arial Narrow" w:hAnsi="Arial Narrow"/>
          <w:bCs/>
          <w:sz w:val="22"/>
          <w:szCs w:val="22"/>
        </w:rPr>
      </w:pPr>
    </w:p>
    <w:p w:rsidR="00FC510A" w:rsidRDefault="00FC510A" w:rsidP="00FC510A">
      <w:pPr>
        <w:pStyle w:val="Tekstpodstawowy"/>
        <w:kinsoku w:val="0"/>
        <w:overflowPunct w:val="0"/>
        <w:spacing w:before="69" w:line="348" w:lineRule="auto"/>
        <w:ind w:right="1808"/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Zamawiający:</w:t>
      </w:r>
    </w:p>
    <w:p w:rsidR="00FC510A" w:rsidRDefault="00FC510A" w:rsidP="00FC510A">
      <w:pPr>
        <w:pStyle w:val="Tekstpodstawowy21"/>
        <w:snapToGrid w:val="0"/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………………….</w:t>
      </w:r>
    </w:p>
    <w:p w:rsidR="00FC510A" w:rsidRDefault="00FC510A" w:rsidP="00FC510A">
      <w:pPr>
        <w:tabs>
          <w:tab w:val="left" w:pos="426"/>
        </w:tabs>
        <w:rPr>
          <w:rFonts w:ascii="Arial Narrow" w:hAnsi="Arial Narrow" w:cs="Calibri"/>
          <w:b/>
        </w:rPr>
      </w:pPr>
    </w:p>
    <w:p w:rsidR="00FC510A" w:rsidRDefault="00FC510A" w:rsidP="00FC510A">
      <w:pPr>
        <w:tabs>
          <w:tab w:val="left" w:pos="426"/>
        </w:tabs>
        <w:rPr>
          <w:rFonts w:ascii="Arial Narrow" w:hAnsi="Arial Narrow" w:cs="Calibri"/>
          <w:b/>
        </w:rPr>
      </w:pPr>
    </w:p>
    <w:p w:rsidR="00FC510A" w:rsidRDefault="00FC510A" w:rsidP="00FC510A">
      <w:pPr>
        <w:tabs>
          <w:tab w:val="left" w:pos="426"/>
        </w:tabs>
        <w:rPr>
          <w:rFonts w:ascii="Arial Narrow" w:hAnsi="Arial Narrow" w:cs="Calibri"/>
          <w:b/>
        </w:rPr>
      </w:pPr>
    </w:p>
    <w:p w:rsidR="00FC510A" w:rsidRDefault="00FC510A" w:rsidP="00FC510A">
      <w:pPr>
        <w:spacing w:line="360" w:lineRule="auto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Dotyczy postępowania pn.: </w:t>
      </w:r>
    </w:p>
    <w:p w:rsidR="00FC510A" w:rsidRDefault="00FC510A" w:rsidP="00FC510A">
      <w:pPr>
        <w:spacing w:line="360" w:lineRule="auto"/>
        <w:jc w:val="center"/>
        <w:rPr>
          <w:rFonts w:ascii="Arial Narrow" w:hAnsi="Arial Narrow" w:cs="CIDFont+F1"/>
          <w:b/>
        </w:rPr>
      </w:pPr>
      <w:r>
        <w:rPr>
          <w:rFonts w:ascii="Arial Narrow" w:hAnsi="Arial Narrow"/>
          <w:b/>
        </w:rPr>
        <w:t>„ Zakup ciągnika rolniczego wraz z osprzętem  ”</w:t>
      </w:r>
    </w:p>
    <w:p w:rsidR="00FC510A" w:rsidRDefault="00FC510A" w:rsidP="00FC510A">
      <w:pPr>
        <w:pStyle w:val="p"/>
        <w:spacing w:line="360" w:lineRule="auto"/>
        <w:jc w:val="center"/>
      </w:pPr>
      <w:r>
        <w:rPr>
          <w:rStyle w:val="bold"/>
        </w:rPr>
        <w:t>Znak sprawy: PZD.DDM.321.7.2022.KK</w:t>
      </w:r>
    </w:p>
    <w:p w:rsidR="00FC510A" w:rsidRDefault="00FC510A" w:rsidP="00FC510A">
      <w:pPr>
        <w:autoSpaceDE w:val="0"/>
        <w:autoSpaceDN w:val="0"/>
        <w:adjustRightInd w:val="0"/>
        <w:rPr>
          <w:rFonts w:ascii="Arial Narrow" w:hAnsi="Arial Narrow" w:cs="TTE22918B8t00"/>
        </w:rPr>
      </w:pPr>
    </w:p>
    <w:p w:rsidR="00FC510A" w:rsidRDefault="00FC510A" w:rsidP="00FC510A">
      <w:pPr>
        <w:rPr>
          <w:rFonts w:ascii="Arial Narrow" w:hAnsi="Arial Narrow" w:cs="TTE22918B8t00"/>
          <w:b/>
        </w:rPr>
      </w:pPr>
    </w:p>
    <w:p w:rsidR="00FC510A" w:rsidRDefault="00FC510A" w:rsidP="00FC510A">
      <w:pPr>
        <w:jc w:val="center"/>
        <w:rPr>
          <w:rFonts w:ascii="Arial Narrow" w:hAnsi="Arial Narrow" w:cs="TTE22918B8t00"/>
          <w:b/>
        </w:rPr>
      </w:pPr>
      <w:bookmarkStart w:id="0" w:name="_Hlk102534771"/>
      <w:r>
        <w:rPr>
          <w:rFonts w:ascii="Arial Narrow" w:hAnsi="Arial Narrow" w:cs="TTE22918B8t00"/>
          <w:b/>
        </w:rPr>
        <w:t xml:space="preserve">Oświadczenie Wykonawcy o aktualności informacji zawartych w oświadczeniu, o którym mowa w </w:t>
      </w:r>
      <w:hyperlink r:id="rId7" w:history="1">
        <w:r>
          <w:rPr>
            <w:rStyle w:val="Hipercze"/>
            <w:rFonts w:ascii="Arial Narrow" w:hAnsi="Arial Narrow" w:cs="TTE22918B8t00"/>
            <w:b/>
          </w:rPr>
          <w:t>art. 125 ust. 1</w:t>
        </w:r>
      </w:hyperlink>
      <w:r>
        <w:rPr>
          <w:rFonts w:ascii="Arial Narrow" w:hAnsi="Arial Narrow" w:cs="TTE22918B8t00"/>
          <w:b/>
        </w:rPr>
        <w:t xml:space="preserve"> ustawy Pzp </w:t>
      </w:r>
    </w:p>
    <w:bookmarkEnd w:id="0"/>
    <w:p w:rsidR="00FC510A" w:rsidRDefault="00FC510A" w:rsidP="00FC510A">
      <w:pPr>
        <w:pStyle w:val="Tekstpodstawowywcity"/>
        <w:ind w:left="0"/>
        <w:jc w:val="center"/>
        <w:rPr>
          <w:rFonts w:ascii="Arial Narrow" w:hAnsi="Arial Narrow" w:cs="Arial"/>
          <w:sz w:val="22"/>
          <w:szCs w:val="22"/>
        </w:rPr>
      </w:pPr>
    </w:p>
    <w:p w:rsidR="00FC510A" w:rsidRDefault="00FC510A" w:rsidP="00FC510A">
      <w:pPr>
        <w:autoSpaceDE w:val="0"/>
        <w:autoSpaceDN w:val="0"/>
        <w:adjustRightInd w:val="0"/>
        <w:ind w:firstLine="708"/>
        <w:jc w:val="both"/>
        <w:rPr>
          <w:rFonts w:ascii="Arial Narrow" w:hAnsi="Arial Narrow" w:cs="TTE22918B8t00"/>
        </w:rPr>
      </w:pPr>
      <w:bookmarkStart w:id="1" w:name="_Hlk102534830"/>
      <w:r>
        <w:rPr>
          <w:rFonts w:ascii="Arial Narrow" w:hAnsi="Arial Narrow" w:cs="TTE22918B8t00"/>
        </w:rPr>
        <w:t xml:space="preserve">Oświadczam, iż informacje zawarte w oświadczeniu, o którym mowa w </w:t>
      </w:r>
      <w:hyperlink r:id="rId8" w:history="1">
        <w:r>
          <w:rPr>
            <w:rStyle w:val="Hipercze"/>
            <w:rFonts w:ascii="Arial Narrow" w:hAnsi="Arial Narrow" w:cs="TTE22918B8t00"/>
          </w:rPr>
          <w:t>art. 125 ust. 1</w:t>
        </w:r>
      </w:hyperlink>
      <w:r>
        <w:rPr>
          <w:rFonts w:ascii="Arial Narrow" w:hAnsi="Arial Narrow" w:cs="TTE22918B8t00"/>
        </w:rPr>
        <w:t xml:space="preserve"> Pzp (złożonym według zał. nr …… do SWZ), w zakresie podstaw wykluczenia z postępowania wskazanych </w:t>
      </w:r>
      <w:r>
        <w:rPr>
          <w:rFonts w:ascii="Arial Narrow" w:hAnsi="Arial Narrow" w:cs="TTE22918B8t00"/>
        </w:rPr>
        <w:br/>
        <w:t xml:space="preserve">przez Zamawiającego, o których mowa w: </w:t>
      </w:r>
    </w:p>
    <w:p w:rsidR="00FC510A" w:rsidRDefault="00FC510A" w:rsidP="00FC510A">
      <w:pPr>
        <w:autoSpaceDE w:val="0"/>
        <w:autoSpaceDN w:val="0"/>
        <w:adjustRightInd w:val="0"/>
        <w:ind w:left="708"/>
        <w:jc w:val="both"/>
        <w:rPr>
          <w:rFonts w:ascii="Arial Narrow" w:hAnsi="Arial Narrow" w:cs="TTE22918B8t00"/>
        </w:rPr>
      </w:pPr>
    </w:p>
    <w:p w:rsidR="00FC510A" w:rsidRDefault="00FC510A" w:rsidP="00FC51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TE22918B8t00"/>
        </w:rPr>
      </w:pPr>
      <w:r>
        <w:rPr>
          <w:rFonts w:ascii="Arial Narrow" w:hAnsi="Arial Narrow" w:cs="TTE22918B8t00"/>
        </w:rPr>
        <w:t xml:space="preserve">art. 108 ust. 1 pkt 1 ustawy Pzp, </w:t>
      </w:r>
    </w:p>
    <w:p w:rsidR="00FC510A" w:rsidRDefault="00FC510A" w:rsidP="00FC51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TE22918B8t00"/>
        </w:rPr>
      </w:pPr>
      <w:r>
        <w:rPr>
          <w:rFonts w:ascii="Arial Narrow" w:hAnsi="Arial Narrow" w:cs="TTE22918B8t00"/>
        </w:rPr>
        <w:t xml:space="preserve">art. 108 ust. 1 pkt 2 ustawy Pzp, </w:t>
      </w:r>
    </w:p>
    <w:p w:rsidR="00FC510A" w:rsidRDefault="00FC510A" w:rsidP="00FC51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TE22918B8t00"/>
        </w:rPr>
      </w:pPr>
      <w:hyperlink r:id="rId9" w:history="1">
        <w:r>
          <w:rPr>
            <w:rStyle w:val="Hipercze"/>
            <w:rFonts w:ascii="Arial Narrow" w:hAnsi="Arial Narrow" w:cs="TTE22918B8t00"/>
          </w:rPr>
          <w:t>art. 108 ust. 1 pkt 3</w:t>
        </w:r>
      </w:hyperlink>
      <w:r>
        <w:rPr>
          <w:rFonts w:ascii="Arial Narrow" w:hAnsi="Arial Narrow" w:cs="TTE22918B8t00"/>
        </w:rPr>
        <w:t xml:space="preserve"> ustawy Pzp, </w:t>
      </w:r>
    </w:p>
    <w:p w:rsidR="00FC510A" w:rsidRDefault="00FC510A" w:rsidP="00FC51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TE22918B8t00"/>
        </w:rPr>
      </w:pPr>
      <w:hyperlink r:id="rId10" w:history="1">
        <w:r>
          <w:rPr>
            <w:rStyle w:val="Hipercze"/>
            <w:rFonts w:ascii="Arial Narrow" w:hAnsi="Arial Narrow" w:cs="TTE22918B8t00"/>
          </w:rPr>
          <w:t>art. 108 ust. 1 pkt 4</w:t>
        </w:r>
      </w:hyperlink>
      <w:r>
        <w:rPr>
          <w:rFonts w:ascii="Arial Narrow" w:hAnsi="Arial Narrow" w:cs="TTE22918B8t00"/>
        </w:rPr>
        <w:t xml:space="preserve"> ustawy Pzp, dotyczących orzeczenia zakazu ubiegania się o zamówienie publiczne tytułem środka zapobiegawczego, </w:t>
      </w:r>
    </w:p>
    <w:p w:rsidR="00FC510A" w:rsidRDefault="00FC510A" w:rsidP="00FC51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TE22918B8t00"/>
        </w:rPr>
      </w:pPr>
      <w:hyperlink r:id="rId11" w:history="1">
        <w:r>
          <w:rPr>
            <w:rStyle w:val="Hipercze"/>
            <w:rFonts w:ascii="Arial Narrow" w:hAnsi="Arial Narrow" w:cs="TTE22918B8t00"/>
          </w:rPr>
          <w:t>art. 108 ust. 1 pkt 5</w:t>
        </w:r>
      </w:hyperlink>
      <w:r>
        <w:rPr>
          <w:rFonts w:ascii="Arial Narrow" w:hAnsi="Arial Narrow" w:cs="TTE22918B8t00"/>
        </w:rPr>
        <w:t xml:space="preserve"> ustawy Pzp, dotyczących zawarcia z innymi wykonawcami porozumienia mającego na celu zakłócenie konkurencji, </w:t>
      </w:r>
    </w:p>
    <w:p w:rsidR="00FC510A" w:rsidRDefault="00FC510A" w:rsidP="00FC51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TE22918B8t00"/>
        </w:rPr>
      </w:pPr>
      <w:hyperlink r:id="rId12" w:history="1">
        <w:r>
          <w:rPr>
            <w:rStyle w:val="Hipercze"/>
            <w:rFonts w:ascii="Arial Narrow" w:hAnsi="Arial Narrow" w:cs="TTE22918B8t00"/>
          </w:rPr>
          <w:t>art. 108 ust. 1 pkt 6</w:t>
        </w:r>
      </w:hyperlink>
      <w:r>
        <w:rPr>
          <w:rFonts w:ascii="Arial Narrow" w:hAnsi="Arial Narrow" w:cs="TTE22918B8t00"/>
        </w:rPr>
        <w:t xml:space="preserve"> ustawy Pzp.</w:t>
      </w:r>
    </w:p>
    <w:p w:rsidR="00FC510A" w:rsidRDefault="00FC510A" w:rsidP="00FC510A">
      <w:pPr>
        <w:pStyle w:val="Default"/>
        <w:numPr>
          <w:ilvl w:val="0"/>
          <w:numId w:val="1"/>
        </w:numPr>
        <w:spacing w:after="27"/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art. 7 ust.1 ustawy z dnia 13 kwietnia 2022 r. o szczególnych rozwiązaniach w zakresie przeciwdziałania wspieraniu agresji na Ukrainę oraz służących obronie bezpieczeństwa narodowego.</w:t>
      </w:r>
    </w:p>
    <w:p w:rsidR="00FC510A" w:rsidRDefault="00FC510A" w:rsidP="00FC510A">
      <w:pPr>
        <w:pStyle w:val="Default"/>
        <w:numPr>
          <w:ilvl w:val="0"/>
          <w:numId w:val="1"/>
        </w:numPr>
        <w:spacing w:after="27"/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Art. 109 ust. 1 pkt. 4 ustawy Pzp.</w:t>
      </w:r>
    </w:p>
    <w:bookmarkEnd w:id="1"/>
    <w:p w:rsidR="00FC510A" w:rsidRDefault="00FC510A" w:rsidP="00FC510A">
      <w:pPr>
        <w:autoSpaceDE w:val="0"/>
        <w:autoSpaceDN w:val="0"/>
        <w:adjustRightInd w:val="0"/>
        <w:ind w:left="720"/>
        <w:jc w:val="both"/>
        <w:rPr>
          <w:rFonts w:ascii="Arial Narrow" w:hAnsi="Arial Narrow" w:cs="TTE22918B8t00"/>
        </w:rPr>
      </w:pPr>
    </w:p>
    <w:p w:rsidR="00FC510A" w:rsidRDefault="00FC510A" w:rsidP="00FC510A">
      <w:pPr>
        <w:autoSpaceDE w:val="0"/>
        <w:autoSpaceDN w:val="0"/>
        <w:adjustRightInd w:val="0"/>
        <w:jc w:val="both"/>
        <w:rPr>
          <w:rFonts w:ascii="Arial Narrow" w:hAnsi="Arial Narrow" w:cs="TTE22918B8t00"/>
        </w:rPr>
      </w:pPr>
      <w:r>
        <w:rPr>
          <w:rFonts w:ascii="Arial Narrow" w:hAnsi="Arial Narrow" w:cs="TTE22918B8t00"/>
        </w:rPr>
        <w:t>pozostają aktualne.</w:t>
      </w:r>
    </w:p>
    <w:p w:rsidR="00FC510A" w:rsidRDefault="00FC510A" w:rsidP="00FC510A">
      <w:pPr>
        <w:autoSpaceDE w:val="0"/>
        <w:autoSpaceDN w:val="0"/>
        <w:adjustRightInd w:val="0"/>
        <w:jc w:val="both"/>
        <w:rPr>
          <w:rFonts w:ascii="Arial Narrow" w:hAnsi="Arial Narrow" w:cs="TTE22918B8t00"/>
          <w:b/>
        </w:rPr>
      </w:pPr>
    </w:p>
    <w:p w:rsidR="00FC510A" w:rsidRDefault="00FC510A" w:rsidP="00FC510A">
      <w:pPr>
        <w:autoSpaceDE w:val="0"/>
        <w:autoSpaceDN w:val="0"/>
        <w:adjustRightInd w:val="0"/>
        <w:jc w:val="both"/>
        <w:rPr>
          <w:rFonts w:ascii="Arial Narrow" w:hAnsi="Arial Narrow" w:cs="TTE22918B8t00"/>
          <w:i/>
          <w:iCs/>
        </w:rPr>
      </w:pPr>
    </w:p>
    <w:p w:rsidR="00FC510A" w:rsidRDefault="00FC510A" w:rsidP="00FC510A">
      <w:pPr>
        <w:jc w:val="center"/>
        <w:rPr>
          <w:rFonts w:ascii="Arial Narrow" w:hAnsi="Arial Narrow"/>
          <w:b/>
          <w:bCs/>
        </w:rPr>
      </w:pPr>
    </w:p>
    <w:p w:rsidR="00FC510A" w:rsidRDefault="00FC510A" w:rsidP="00FC510A">
      <w:pPr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..............................................</w:t>
      </w:r>
    </w:p>
    <w:p w:rsidR="00FC510A" w:rsidRDefault="00FC510A" w:rsidP="00FC510A">
      <w:pPr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Podpis osoby uprawnionej</w:t>
      </w:r>
    </w:p>
    <w:p w:rsidR="00FC510A" w:rsidRDefault="00FC510A" w:rsidP="00FC510A">
      <w:pPr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do reprezentowania Wykonawcy</w:t>
      </w:r>
    </w:p>
    <w:p w:rsidR="00911773" w:rsidRDefault="00911773"/>
    <w:sectPr w:rsidR="00911773" w:rsidSect="0091177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1C" w:rsidRDefault="00627E1C" w:rsidP="00FC510A">
      <w:r>
        <w:separator/>
      </w:r>
    </w:p>
  </w:endnote>
  <w:endnote w:type="continuationSeparator" w:id="1">
    <w:p w:rsidR="00627E1C" w:rsidRDefault="00627E1C" w:rsidP="00FC5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1C" w:rsidRDefault="00627E1C" w:rsidP="00FC510A">
      <w:r>
        <w:separator/>
      </w:r>
    </w:p>
  </w:footnote>
  <w:footnote w:type="continuationSeparator" w:id="1">
    <w:p w:rsidR="00627E1C" w:rsidRDefault="00627E1C" w:rsidP="00FC5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0A" w:rsidRDefault="00FC510A" w:rsidP="00FC510A">
    <w:pPr>
      <w:pStyle w:val="Nagwek"/>
      <w:jc w:val="right"/>
    </w:pPr>
    <w:r>
      <w:t>Załącznik nr 6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0A"/>
    <w:rsid w:val="00627E1C"/>
    <w:rsid w:val="00911773"/>
    <w:rsid w:val="00FC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10A"/>
    <w:pPr>
      <w:spacing w:after="0" w:line="240" w:lineRule="auto"/>
    </w:pPr>
    <w:rPr>
      <w:rFonts w:ascii="Times New Roman" w:eastAsia="Times New Roman" w:hAnsi="Times New Roman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C510A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C510A"/>
    <w:pPr>
      <w:jc w:val="center"/>
    </w:pPr>
    <w:rPr>
      <w:rFonts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510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C510A"/>
    <w:pPr>
      <w:spacing w:after="120"/>
      <w:ind w:left="283"/>
    </w:pPr>
    <w:rPr>
      <w:rFonts w:cs="Times New Roman"/>
      <w:sz w:val="24"/>
      <w:szCs w:val="24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C510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ekstpodstawowy21">
    <w:name w:val="Tekst podstawowy 21"/>
    <w:basedOn w:val="Normalny"/>
    <w:rsid w:val="00FC510A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paragraph" w:customStyle="1" w:styleId="p">
    <w:name w:val="p"/>
    <w:rsid w:val="00FC510A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FC5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ld">
    <w:name w:val="bold"/>
    <w:rsid w:val="00FC510A"/>
    <w:rPr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FC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510A"/>
    <w:rPr>
      <w:rFonts w:ascii="Times New Roman" w:eastAsia="Times New Roman" w:hAnsi="Times New Roman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C5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510A"/>
    <w:rPr>
      <w:rFonts w:ascii="Times New Roman" w:eastAsia="Times New Roman" w:hAnsi="Times New Roman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12" Type="http://schemas.openxmlformats.org/officeDocument/2006/relationships/hyperlink" Target="https://sip.legalis.pl/document-view.seam?documentId=mfrxilrtg4ytimjzhe4tiltqmfyc4njrga4danjz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mjzhe4tiltqmfyc4njrga4danjzg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imjzhe4tiltqmfyc4njrga4danjz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njz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2022-07-12T09:19:00Z</dcterms:created>
  <dcterms:modified xsi:type="dcterms:W3CDTF">2022-07-12T09:20:00Z</dcterms:modified>
</cp:coreProperties>
</file>